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9" w:rsidRPr="001275E4" w:rsidRDefault="00B278C9" w:rsidP="00A61C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 w Pucku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konkurs na nabór 1 P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artnera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projektu współfinansowanego z Europejskiego Funduszu Społecznego w ramach Regionalnego Programu Operacyjnego Województwa Pomorskiego na lata 2014 – 2020 Oś priorytetowa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Integracja, działanie 6.2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 społeczne, Poddziałanie 6.2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rozwój usług społecznych 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Mechanizm ZIT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na nabór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artnera zgodnie z art. 33 ustawy z dnia 11 lipca 2014 r. o zasadach realizacji 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Nabór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artnera do projektu odbywać się będzie w drodze </w:t>
      </w:r>
      <w:r>
        <w:rPr>
          <w:rFonts w:ascii="Times New Roman" w:hAnsi="Times New Roman" w:cs="Times New Roman"/>
          <w:color w:val="000000"/>
          <w:sz w:val="24"/>
          <w:szCs w:val="24"/>
        </w:rPr>
        <w:t>otwartego konkursu w terminie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21 dni od dnia opublikowania ogłoszenia o naborze na stronie internetowej Powiatowego Centrum Pomocy Rodzinie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w wersji papierowej, w zamkniętej kopercie z dopiskiem </w:t>
      </w:r>
      <w:r w:rsidRPr="00127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„System aktywizacji społeczno-zawodowej w powiecie puckim - etap II – wybór partnera”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75E4">
        <w:rPr>
          <w:rFonts w:ascii="Times New Roman" w:hAnsi="Times New Roman" w:cs="Times New Roman"/>
          <w:color w:val="141823"/>
          <w:sz w:val="24"/>
          <w:szCs w:val="24"/>
        </w:rPr>
        <w:t>należy składać osobiście lub przesyłką rejestrowaną na adres:</w:t>
      </w:r>
    </w:p>
    <w:p w:rsidR="00B278C9" w:rsidRPr="001275E4" w:rsidRDefault="00B278C9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Mestwina 32, 84-100 Puck </w:t>
      </w:r>
    </w:p>
    <w:p w:rsidR="00B278C9" w:rsidRPr="001275E4" w:rsidRDefault="00B278C9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Decyduje data wpływu do PCPR do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22.10.2018r do godz.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15:30.</w:t>
      </w:r>
    </w:p>
    <w:p w:rsidR="00B278C9" w:rsidRPr="001275E4" w:rsidRDefault="00B278C9" w:rsidP="00A61C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Wszelkie pytania związane z prowadzonym konkursem prosimy kierować w formie pisemnej na adres: </w:t>
      </w: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 ul. Mestwina 32, 84-100 Puck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ub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fax: </w:t>
      </w:r>
      <w:r>
        <w:rPr>
          <w:rFonts w:ascii="Times New Roman" w:hAnsi="Times New Roman" w:cs="Times New Roman"/>
          <w:color w:val="000000"/>
          <w:sz w:val="24"/>
          <w:szCs w:val="24"/>
        </w:rPr>
        <w:t>58 7734193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B278C9" w:rsidRPr="001275E4" w:rsidRDefault="00B278C9" w:rsidP="001275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Regulamin konkursu.</w:t>
      </w:r>
    </w:p>
    <w:p w:rsidR="00B278C9" w:rsidRPr="001275E4" w:rsidRDefault="00B278C9" w:rsidP="001275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Formularz oferty.</w:t>
      </w: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do ogłoszenia o otwartym konkursie na nabór Partnera do wspólnej realizacji projektu.</w:t>
      </w:r>
    </w:p>
    <w:p w:rsidR="00B278C9" w:rsidRPr="001275E4" w:rsidRDefault="00B278C9" w:rsidP="001275E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35723" w:rsidRDefault="00B278C9" w:rsidP="00135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KONKURSU</w:t>
      </w:r>
    </w:p>
    <w:p w:rsidR="00B278C9" w:rsidRPr="001275E4" w:rsidRDefault="00B278C9" w:rsidP="001357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Powiatowe Centrum Pomocy Rodzinie w oparciu o art. 33 ustawy z dnia 11 lipca 2014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o zasadach realizacji 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ogłasza otwarty nabór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1 (jednego)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Partnera projektu współfinansowanego z Europejskiego Funduszu Społecznego w ramach Regionalnego Programu Operacyjnego Województwa Pomorskiego na lata 2014 – 2020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br/>
        <w:t>Oś priory</w:t>
      </w:r>
      <w:r>
        <w:rPr>
          <w:rFonts w:ascii="Times New Roman" w:hAnsi="Times New Roman" w:cs="Times New Roman"/>
          <w:color w:val="000000"/>
          <w:sz w:val="24"/>
          <w:szCs w:val="24"/>
        </w:rPr>
        <w:t>tetowa Integracja, działanie 6.2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usługi społeczne, Poddziałanie 6.2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4"/>
          <w:szCs w:val="24"/>
        </w:rPr>
        <w:t>rozwój usług społecznych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– Mechanizm ZIT</w:t>
      </w:r>
    </w:p>
    <w:p w:rsidR="00B278C9" w:rsidRPr="001275E4" w:rsidRDefault="00B278C9" w:rsidP="001357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Cel partnerstwa:</w:t>
      </w:r>
    </w:p>
    <w:p w:rsidR="00B278C9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Celem Partnerstwa jest wspólne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przygotowanie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realizacja projektu mająca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na celu zwiększenie zatrudnienia osób </w:t>
      </w:r>
      <w:r>
        <w:rPr>
          <w:rFonts w:ascii="Times New Roman" w:hAnsi="Times New Roman" w:cs="Times New Roman"/>
          <w:color w:val="000000"/>
          <w:sz w:val="24"/>
          <w:szCs w:val="24"/>
        </w:rPr>
        <w:t>dotkniętych i zagrożonych ubóstwem oraz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wykluczeniem społecznym z terenu Powiatu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uckiego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8C9" w:rsidRPr="001275E4" w:rsidRDefault="00B278C9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Zakres tematyczny partnerstwa:</w:t>
      </w:r>
    </w:p>
    <w:p w:rsidR="00B278C9" w:rsidRPr="00135723" w:rsidRDefault="00B278C9" w:rsidP="001357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Zakres tematyczny:</w:t>
      </w:r>
    </w:p>
    <w:p w:rsidR="00B278C9" w:rsidRPr="00A57D10" w:rsidRDefault="00B278C9" w:rsidP="00E75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Rozwój usług opiekuńczych oraz usług asystenckich dla osób z niepełnosprawnościami, w tym prowadzonych w miejscu zamieszkania obejmujących:</w:t>
      </w:r>
    </w:p>
    <w:p w:rsidR="00B278C9" w:rsidRPr="00A57D10" w:rsidRDefault="00B278C9" w:rsidP="00A57D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Tworzenie miejsc opieki w istniejących lub nowotworzonych ośrodkach zapewniających opiekę dzienną lub całodobową, w tym miejsc opieki krótkoterminowej, w zastępstwie osób na co dzień opiekujących się osobami niesamodzielnymi,</w:t>
      </w:r>
    </w:p>
    <w:p w:rsidR="00B278C9" w:rsidRPr="00A57D10" w:rsidRDefault="00B278C9" w:rsidP="00A57D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dziennych opiekunów, asystentów osób z niepełnosprawnościami, wolontariat opiekuńczy, pomoc sąsiedzka i inne formy samopomocowe,</w:t>
      </w:r>
    </w:p>
    <w:p w:rsidR="00B278C9" w:rsidRPr="00AC4EC3" w:rsidRDefault="00B278C9" w:rsidP="00A57D1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Rozwój usług opiekuńczych w oparciu o nowoczesne technologie, np. teleopieka, aktywizacja środowisk lokalnych w celu tworzenia społecznych (sąsiedzkich) form samopomocy przy wykorzystaniu nowych technologii,</w:t>
      </w:r>
    </w:p>
    <w:p w:rsidR="00B278C9" w:rsidRDefault="00B278C9" w:rsidP="00AC4E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Rozwój usług w zakresie wsparcia i aktywizacji społecznej osób niesamodzielnych, wyłącznie jako element kompleksowych projektów dotyczących usług asystenckichi lub opiekuńczych obejmujących między innymi:</w:t>
      </w:r>
    </w:p>
    <w:p w:rsidR="00B278C9" w:rsidRDefault="00B278C9" w:rsidP="00DF54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Tworzenie międzysektorowych zespołów opieki nad osobami z chorobami przewlekłymi,</w:t>
      </w:r>
    </w:p>
    <w:p w:rsidR="00B278C9" w:rsidRDefault="00B278C9" w:rsidP="00DF54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Kształcenie kadr opieki nad osobami niesamodzielnymi,</w:t>
      </w:r>
    </w:p>
    <w:p w:rsidR="00B278C9" w:rsidRDefault="00B278C9" w:rsidP="00DF54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Usługi zwiększające mobilność, autonomię i bezpieczeństwo osób niesamodzielnych (np.: likwidowanie barier architektonicznych w miejscu zamieszkania, sfinansowanie sprzętu niezbędnego do opieki nad osobami niesamodzielnymi lub zwiększającego ich samodzielność, dowożenie posiłków, przewóz do miejsca pracy lub ośrodka wsparcia).</w:t>
      </w:r>
    </w:p>
    <w:p w:rsidR="00B278C9" w:rsidRDefault="00B278C9" w:rsidP="00DF5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Działania wspierające opiekunów faktycznych w opiece nad osobami niesamodzielnymi obejmujące między innymi:</w:t>
      </w:r>
    </w:p>
    <w:p w:rsidR="00B278C9" w:rsidRDefault="00B278C9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Kształcenie, w tym szkolenie i zajęcia praktyczne oraz wymianę doświadczeń dla opiekunów faktycznych, zwiększajcych ich umiejętności w zakresie opieki nad osobami niesamodzielnymi,</w:t>
      </w:r>
    </w:p>
    <w:p w:rsidR="00B278C9" w:rsidRDefault="00B278C9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Poradnictwo, w tym psychologiczne oraz pomoc w uzyskaniu informacji umożliwiających poruszanie się po różnych systemach wsparcia, z któych korzystanie jest niezbędne do sprawowania wysokiej jakości opieki i odciążenia opiekunów faktycznych,</w:t>
      </w:r>
    </w:p>
    <w:p w:rsidR="00B278C9" w:rsidRDefault="00B278C9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Tworzenie miejsc krótkookresowego pobytu w zastępstwie za opiekunów faktycznych w formie pobytu całodobowego lub dziennego,</w:t>
      </w:r>
    </w:p>
    <w:p w:rsidR="00B278C9" w:rsidRDefault="00B278C9" w:rsidP="00DF54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Sfinansowanie usługi asystenckiej lub usługi opiekuńczej w celu umożliwienia opiekunom faktycznym funkcjonowania społecznego, zawodowego lub edukacyjnego.</w:t>
      </w:r>
    </w:p>
    <w:p w:rsidR="00B278C9" w:rsidRDefault="00B278C9" w:rsidP="000154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Działanie na rzecz aktywizacji społeczno-zawodwej opiekunów osób niesamodzielnych jako wsparcie towarzyszące w kompleksowych projektach dotyczących usług asystenckich lub opiekuńczych.</w:t>
      </w:r>
    </w:p>
    <w:p w:rsidR="00B278C9" w:rsidRDefault="00B278C9" w:rsidP="000154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Projekty ukierunkowane na zwiększenie dostępu do zdeinstytucjonalizowanych i zintegrowanych usług społecznych w zakresie wsparcia rodziny ( w tym rodziny wielodzietnej) i pieczy zastępczej, w szczególności świadomych w lokalnej społeczności, w oparciu o diagnozę sytuacji problemowej, zasobów, potencjału, potrzeb poprzez:</w:t>
      </w:r>
    </w:p>
    <w:p w:rsidR="00B278C9" w:rsidRDefault="00B278C9" w:rsidP="000154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Rozwój usług wspierających rodzinę w prawidłowym pełnieniu jej funkcji, w tym działań profilaktycznych mających ograniczyć umieszczenie dzieci w pieczy zastępczej, obejmujące między innymi: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Konsultacje i poradnictwo specjalistyczne o rodzinie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Terapię i mediację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Warsztaty umiejętności rodzicielskich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Wsparcie opiekuńcze i specjalistyczne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Pomoc prawną w szczególności w zakresie prawa rodzinnego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Organizację grup wsparcia grup samopomocowych mających na celu wymianę doświadczeń oraz zapobieganie izolacji rodzin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Działania profilaktyczne w postaci pomocy w opiece i wychowaniu dzieci w ramach placówek wsparcia dziennego, prowadzonych w formach: opiekuńczej, specjalistycznej, oraz pracy podwórkowej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Wspieranie rodzin w organizacji czasu wolnego</w:t>
      </w:r>
    </w:p>
    <w:p w:rsidR="00B278C9" w:rsidRDefault="00B278C9" w:rsidP="00726D3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Wzmacnianie środowiskowych form aktywizacji rodziny, w ramach profilaktyki wykluczenia społecznego wśród dzieci i młodzieży</w:t>
      </w:r>
    </w:p>
    <w:p w:rsidR="00B278C9" w:rsidRPr="00726D31" w:rsidRDefault="00B278C9" w:rsidP="00726D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Rozwój usług wspierających osoby objęte pieczą zastępczą, w tym osoby usamodzielniane z uwzględnieniem diagnozy sytuacji problemowej, zasobów, potencjału, predyspozycji, potrzeb z wykorzystaniem usług aktywnej integracji, o charakterze:</w:t>
      </w:r>
    </w:p>
    <w:p w:rsidR="00B278C9" w:rsidRPr="001E6D6E" w:rsidRDefault="00B278C9" w:rsidP="001E6D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E6D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połecznym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których celem jest przywrócenie lub wzmocnienie kompetencji społecznych, zaradności, samodzielności i aktywności, obejmujące  m.in.:</w:t>
      </w:r>
    </w:p>
    <w:p w:rsidR="00B278C9" w:rsidRPr="001E6D6E" w:rsidRDefault="00B278C9" w:rsidP="001E6D6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poradnictwo psychologiczne lub psychospołeczne,</w:t>
      </w:r>
    </w:p>
    <w:p w:rsidR="00B278C9" w:rsidRPr="001275E4" w:rsidRDefault="00B278C9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warsztaty terapeutyczne kształtujące umiejętności osobiste,</w:t>
      </w:r>
    </w:p>
    <w:p w:rsidR="00B278C9" w:rsidRPr="001275E4" w:rsidRDefault="00B278C9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poradnictwo prawne i obywatelskie,</w:t>
      </w:r>
    </w:p>
    <w:p w:rsidR="00B278C9" w:rsidRPr="001275E4" w:rsidRDefault="00B278C9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wsparcie środowiskowe (np.: animacja pracy, asysta, streetworking),</w:t>
      </w:r>
    </w:p>
    <w:p w:rsidR="00B278C9" w:rsidRPr="001275E4" w:rsidRDefault="00B278C9" w:rsidP="00E75B22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5723">
        <w:rPr>
          <w:rFonts w:ascii="Times New Roman" w:hAnsi="Times New Roman" w:cs="Times New Roman"/>
          <w:color w:val="000000"/>
          <w:sz w:val="24"/>
          <w:szCs w:val="24"/>
        </w:rPr>
        <w:t xml:space="preserve">pracę socjalną w przypadku projektów realizowanych przez jednostki  </w:t>
      </w:r>
      <w:r w:rsidRPr="001357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organizacyjne pomocy społecznej.</w:t>
      </w:r>
    </w:p>
    <w:p w:rsidR="00B278C9" w:rsidRPr="001E6D6E" w:rsidRDefault="00B278C9" w:rsidP="001E6D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1E6D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awodowym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których  celem  jest  pomoc  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w  podjęciu  decyzji  dotyczącej wyboru lub  zmiany  zawodu, wyposażenie  w  kompetencje i kwalifikacje zawodowe  oraz  umiejętności  pożądane  na  rynku  pracy,  obejmujące m.in.:</w:t>
      </w:r>
    </w:p>
    <w:p w:rsidR="00B278C9" w:rsidRPr="001E6D6E" w:rsidRDefault="00B278C9" w:rsidP="001E6D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49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kursy, szkolenia,</w:t>
      </w:r>
    </w:p>
    <w:p w:rsidR="00B278C9" w:rsidRPr="001275E4" w:rsidRDefault="00B278C9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poradnictwo zawodowe,</w:t>
      </w:r>
    </w:p>
    <w:p w:rsidR="00B278C9" w:rsidRPr="001275E4" w:rsidRDefault="00B278C9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pośrednictwo pracy,</w:t>
      </w:r>
    </w:p>
    <w:p w:rsidR="00B278C9" w:rsidRPr="001275E4" w:rsidRDefault="00B278C9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staże,</w:t>
      </w:r>
    </w:p>
    <w:p w:rsidR="00B278C9" w:rsidRPr="001275E4" w:rsidRDefault="00B278C9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zajęcia reintegracji zawodowej u pracodawców,</w:t>
      </w:r>
    </w:p>
    <w:p w:rsidR="00B278C9" w:rsidRPr="001275E4" w:rsidRDefault="00B278C9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subsydiowane zatrudnienie,</w:t>
      </w:r>
    </w:p>
    <w:p w:rsidR="00B278C9" w:rsidRPr="001275E4" w:rsidRDefault="00B278C9" w:rsidP="00E75B22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usługi, w tym asystenckie pomagające uzyskać lub utrzymać zatrudnienie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br/>
        <w:t>w szczególności w początkowym okresie zatrudnienia.</w:t>
      </w:r>
    </w:p>
    <w:p w:rsidR="00B278C9" w:rsidRPr="001E6D6E" w:rsidRDefault="00B278C9" w:rsidP="001E6D6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Edukacyjnym</w:t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,  których  celem  jest  wzrost  poziomu  wykształcenia  lub  jego  dostosowanie  do  potrzeb rynku pracy, wyłącznie  w powiązaniu z usługami </w:t>
      </w:r>
    </w:p>
    <w:p w:rsidR="00B278C9" w:rsidRPr="001E6D6E" w:rsidRDefault="00B278C9" w:rsidP="001E6D6E">
      <w:pPr>
        <w:pStyle w:val="ListParagraph"/>
        <w:autoSpaceDE w:val="0"/>
        <w:autoSpaceDN w:val="0"/>
        <w:adjustRightInd w:val="0"/>
        <w:spacing w:after="0" w:line="276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o charakterze zawodowym, obejmujące m.in.:</w:t>
      </w:r>
    </w:p>
    <w:p w:rsidR="00B278C9" w:rsidRPr="001E6D6E" w:rsidRDefault="00B278C9" w:rsidP="001E6D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skierowanie   i  sfinansowanie   zajęć  szkolnych,  związanych   z uzupełnieniem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wykształcenia na  poziomie podstawowym,  gimnazjalnym, ponadgimnazjalnym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D6E">
        <w:rPr>
          <w:rFonts w:ascii="Times New Roman" w:hAnsi="Times New Roman" w:cs="Times New Roman"/>
          <w:color w:val="000000"/>
          <w:sz w:val="24"/>
          <w:szCs w:val="24"/>
        </w:rPr>
        <w:t>lub  policealnym  oraz  kosztów z nimi związanych,</w:t>
      </w:r>
    </w:p>
    <w:p w:rsidR="00B278C9" w:rsidRPr="001275E4" w:rsidRDefault="00B278C9" w:rsidP="00E75B2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charakterze dydaktyczno-terapeutycznym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ukierunkowane na rozwój zainteresowań i aspiracji edukacyjnych,</w:t>
      </w:r>
    </w:p>
    <w:p w:rsidR="00B278C9" w:rsidRPr="001275E4" w:rsidRDefault="00B278C9" w:rsidP="00E75B22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usługi wsp</w:t>
      </w:r>
      <w:r>
        <w:rPr>
          <w:rFonts w:ascii="Times New Roman" w:hAnsi="Times New Roman" w:cs="Times New Roman"/>
          <w:color w:val="000000"/>
          <w:sz w:val="24"/>
          <w:szCs w:val="24"/>
        </w:rPr>
        <w:t>ierające aktywizację edukacyjną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8C9" w:rsidRPr="001275E4" w:rsidRDefault="00B278C9" w:rsidP="00A0272E">
      <w:pPr>
        <w:pStyle w:val="ListParagraph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:rsidR="00B278C9" w:rsidRPr="001275E4" w:rsidRDefault="00B278C9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wyboru Partnera.</w:t>
      </w:r>
    </w:p>
    <w:p w:rsidR="00B278C9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wyborze Partnera będą brane następujące kryteria:</w:t>
      </w:r>
    </w:p>
    <w:p w:rsidR="00B278C9" w:rsidRDefault="00B278C9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Zgodność misji/profilu Partnera z celami partnerstwa</w:t>
      </w:r>
    </w:p>
    <w:p w:rsidR="00B278C9" w:rsidRPr="001275E4" w:rsidRDefault="00B278C9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rowadził w przeszłości działalność w zakresie zwiększania zatrudnienia i aktywizacji osób bezrobotnych i poszukujących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terenie Powiatu Puckiego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78C9" w:rsidRPr="001275E4" w:rsidRDefault="00B278C9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osiada doświadczenie w zakresie przygotowania i realizacji projektów dofinansowanych ze środków Europejskiego Funduszu Społecznego;</w:t>
      </w:r>
    </w:p>
    <w:p w:rsidR="00B278C9" w:rsidRDefault="00B278C9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bookmarkStart w:id="0" w:name="_GoBack"/>
      <w:bookmarkEnd w:id="0"/>
      <w:r w:rsidRPr="001275E4">
        <w:rPr>
          <w:rFonts w:ascii="Times New Roman" w:hAnsi="Times New Roman" w:cs="Times New Roman"/>
          <w:color w:val="000000"/>
          <w:sz w:val="24"/>
          <w:szCs w:val="24"/>
        </w:rPr>
        <w:t>ysponuje odpowiednim potencjałem osobowym oraz rzeczowym niezbędnym do realizacji zadania.</w:t>
      </w:r>
    </w:p>
    <w:p w:rsidR="00B278C9" w:rsidRDefault="00B278C9" w:rsidP="00E75B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Proponowany zakres merytoryczny, przewidzianych do powierzenia Partnerowi działań oraz przewidywane rezultaty ich realizacji.</w:t>
      </w:r>
    </w:p>
    <w:p w:rsidR="00B278C9" w:rsidRPr="002D7A73" w:rsidRDefault="00B278C9" w:rsidP="002D7A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73">
        <w:rPr>
          <w:rFonts w:ascii="Times New Roman" w:hAnsi="Times New Roman" w:cs="Times New Roman"/>
          <w:color w:val="000000"/>
          <w:sz w:val="24"/>
          <w:szCs w:val="24"/>
        </w:rPr>
        <w:t>Zgodność oferty z Regionalnym Programem Operacyjnym Województwa Pomorskiego na lata 2014-2020 współfinansowanego z Europejskiego Funduszu Społecznego w ramach Regionalnego Programu Operacyjnego Województwa Pomorskiego na lata 2014 – 2020 Oś priory</w:t>
      </w:r>
      <w:r>
        <w:rPr>
          <w:rFonts w:ascii="Times New Roman" w:hAnsi="Times New Roman" w:cs="Times New Roman"/>
          <w:color w:val="000000"/>
          <w:sz w:val="24"/>
          <w:szCs w:val="24"/>
        </w:rPr>
        <w:t>tetowa Integracja, działanie 6.2 usługi społeczne</w:t>
      </w:r>
      <w:r w:rsidRPr="002D7A73">
        <w:rPr>
          <w:rFonts w:ascii="Times New Roman" w:hAnsi="Times New Roman" w:cs="Times New Roman"/>
          <w:color w:val="000000"/>
          <w:sz w:val="24"/>
          <w:szCs w:val="24"/>
        </w:rPr>
        <w:t>, Poddziała</w:t>
      </w:r>
      <w:r>
        <w:rPr>
          <w:rFonts w:ascii="Times New Roman" w:hAnsi="Times New Roman" w:cs="Times New Roman"/>
          <w:color w:val="000000"/>
          <w:sz w:val="24"/>
          <w:szCs w:val="24"/>
        </w:rPr>
        <w:t>nie 6.2</w:t>
      </w:r>
      <w:r w:rsidRPr="002D7A7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 rozwój usług społecznych</w:t>
      </w:r>
      <w:r w:rsidRPr="002D7A73">
        <w:rPr>
          <w:rFonts w:ascii="Times New Roman" w:hAnsi="Times New Roman" w:cs="Times New Roman"/>
          <w:color w:val="000000"/>
          <w:sz w:val="24"/>
          <w:szCs w:val="24"/>
        </w:rPr>
        <w:t xml:space="preserve"> – Mechanizm ZIT</w:t>
      </w:r>
    </w:p>
    <w:p w:rsidR="00B278C9" w:rsidRDefault="00B278C9" w:rsidP="002D7A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B09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Sposób przygotowania i złożenia oferty.</w:t>
      </w:r>
    </w:p>
    <w:p w:rsidR="00B278C9" w:rsidRPr="00AF05C6" w:rsidRDefault="00B278C9" w:rsidP="00AF05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5C6">
        <w:rPr>
          <w:rFonts w:ascii="Times New Roman" w:hAnsi="Times New Roman" w:cs="Times New Roman"/>
          <w:color w:val="000000"/>
          <w:sz w:val="24"/>
          <w:szCs w:val="24"/>
        </w:rPr>
        <w:t>Podmiot ubiegający się o wybór Partnera w procedurze otwartego konkursu jest zobowiązany do przedłożenia następujących dokumentów (oryginałów lub uwierzytelnionych kopii):</w:t>
      </w:r>
    </w:p>
    <w:p w:rsidR="00B278C9" w:rsidRDefault="00B278C9" w:rsidP="00AF05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Wypełnionego „Formularza oferty” w oparciu o zamieszczony wzór w Ogłoszeniu otwartym o konkursie wyłonienia Partnera na stronie internetowej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http://</w:t>
      </w:r>
      <w:r>
        <w:rPr>
          <w:rFonts w:ascii="Times New Roman" w:hAnsi="Times New Roman" w:cs="Times New Roman"/>
          <w:color w:val="000000"/>
          <w:sz w:val="24"/>
          <w:szCs w:val="24"/>
        </w:rPr>
        <w:t>pcprpuck.pl</w:t>
      </w:r>
    </w:p>
    <w:p w:rsidR="00B278C9" w:rsidRDefault="00B278C9" w:rsidP="00AF05C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5C6">
        <w:rPr>
          <w:rFonts w:ascii="Times New Roman" w:hAnsi="Times New Roman" w:cs="Times New Roman"/>
          <w:color w:val="000000"/>
          <w:sz w:val="24"/>
          <w:szCs w:val="24"/>
        </w:rPr>
        <w:t>Aktualnego wypisu KRS (ważny 3 miesiące od daty uzyskania) lub innego równoważnego dokumentu potwierdzającego formę prawną i organizacyjną oraz umocowanie osób go reprezentujących.</w:t>
      </w:r>
    </w:p>
    <w:p w:rsidR="00B278C9" w:rsidRPr="00AF05C6" w:rsidRDefault="00B278C9" w:rsidP="00AF05C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5C6">
        <w:rPr>
          <w:rFonts w:ascii="Times New Roman" w:hAnsi="Times New Roman" w:cs="Times New Roman"/>
          <w:color w:val="000000"/>
          <w:sz w:val="24"/>
          <w:szCs w:val="24"/>
        </w:rPr>
        <w:t>Oferty złożone w sposób niekompletny nie będą rozpatrywane i zostaną odrzucone ze względów formalnych.</w:t>
      </w:r>
    </w:p>
    <w:p w:rsidR="00B278C9" w:rsidRDefault="00B278C9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Kopie dokumentów dołączone do oferty muszą być poświadczone za zgodność z oryginałem przez osobę/osoby uprawnione do reprezentowania podmiotu.</w:t>
      </w:r>
    </w:p>
    <w:p w:rsidR="00B278C9" w:rsidRPr="00CA4F0E" w:rsidRDefault="00B278C9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F0E">
        <w:rPr>
          <w:rFonts w:ascii="Times New Roman" w:hAnsi="Times New Roman" w:cs="Times New Roman"/>
          <w:color w:val="000000"/>
          <w:sz w:val="24"/>
          <w:szCs w:val="24"/>
        </w:rPr>
        <w:t xml:space="preserve">Oferty w wersji papierowej, w zamkniętej kopercie z dopiskiem </w:t>
      </w:r>
      <w:r w:rsidRPr="00CA4F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„System aktywizacji społeczno-zawodowej w powiecie puckim - etap II – wybór partnera”</w:t>
      </w:r>
      <w:r w:rsidRPr="00CA4F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4F0E">
        <w:rPr>
          <w:rFonts w:ascii="Times New Roman" w:hAnsi="Times New Roman" w:cs="Times New Roman"/>
          <w:color w:val="141823"/>
          <w:sz w:val="24"/>
          <w:szCs w:val="24"/>
        </w:rPr>
        <w:t>należy składać osobiście lub przesyłką rejestrowaną na adres:</w:t>
      </w:r>
      <w:r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CA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Powiatowe Centrum Pomocy Rodzinie ul. Mestwina 32, 84-100 Puck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 robocze w godzinach od 7:30 do 15:30 </w:t>
      </w:r>
      <w:r w:rsidRPr="00CA4F0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terminie od  27.09.2018r. do </w:t>
      </w:r>
      <w:r w:rsidRPr="001A78B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22.10.2018r.</w:t>
      </w:r>
    </w:p>
    <w:p w:rsidR="00B278C9" w:rsidRPr="00CA4F0E" w:rsidRDefault="00B278C9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wszystkich ofert decyduje data wpływu do siedziby Powiatowego Centrum Pomocy Rodzinie.</w:t>
      </w:r>
    </w:p>
    <w:p w:rsidR="00B278C9" w:rsidRPr="00CA4F0E" w:rsidRDefault="00B278C9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złożone po upływie terminu nie będą rozpatrywane.</w:t>
      </w:r>
    </w:p>
    <w:p w:rsidR="00B278C9" w:rsidRDefault="00B278C9" w:rsidP="00CA4F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art. 33 ustawy z dnia 11 lipca 2014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zasadach realizacji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>oferty przyjmowane są przez okres 21 dni od dnia opublikowania przedmiotowego ogłoszenia.</w:t>
      </w:r>
    </w:p>
    <w:p w:rsidR="00B278C9" w:rsidRDefault="00B278C9" w:rsidP="004B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B09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Ocena złożonych ofert.</w:t>
      </w: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Ocena złożonych zgłoszeń prowadzona będzie zgodnie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art. 33 ustawy z dnia 11 lipca 2014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zasadach realizacji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programów w zakresie polityki spójności finansowanych w perspektywie finansowej 2014 – 2020 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3577">
        <w:rPr>
          <w:rFonts w:ascii="Times New Roman" w:hAnsi="Times New Roman" w:cs="Times New Roman"/>
        </w:rPr>
        <w:t>Dz. U. z 2017 r. poz. 1460, 1475, 2433</w:t>
      </w:r>
      <w:r w:rsidRPr="00F035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43109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Pr="001275E4" w:rsidRDefault="00B278C9" w:rsidP="004310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Uwagi:</w:t>
      </w:r>
    </w:p>
    <w:p w:rsidR="00B278C9" w:rsidRPr="001275E4" w:rsidRDefault="00B278C9" w:rsidP="00E75B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Ogłaszający nabór zastrzega sobie prawo do:</w:t>
      </w:r>
    </w:p>
    <w:p w:rsidR="00B278C9" w:rsidRPr="001275E4" w:rsidRDefault="00B278C9" w:rsidP="00E133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odpisania umow</w:t>
      </w:r>
      <w:r>
        <w:rPr>
          <w:rFonts w:ascii="Times New Roman" w:hAnsi="Times New Roman" w:cs="Times New Roman"/>
          <w:color w:val="000000"/>
          <w:sz w:val="24"/>
          <w:szCs w:val="24"/>
        </w:rPr>
        <w:t>y partnerskiej z kandydatem na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artnera, którego zgłoszenie zostało najwyżej ocenione,</w:t>
      </w:r>
    </w:p>
    <w:p w:rsidR="00B278C9" w:rsidRPr="001275E4" w:rsidRDefault="00B278C9" w:rsidP="00E75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nieważnienia naboru bez podania przyczyny.</w:t>
      </w:r>
    </w:p>
    <w:p w:rsidR="00B278C9" w:rsidRPr="001275E4" w:rsidRDefault="00B278C9" w:rsidP="00E75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W przypadku unieważnienia naboru Powiatowego Centrum Pomocy Rodzinie nie ponosi odpowiedzialności za szkody jakie poniósł z tego tytułu podmiot zainteresowany zgłoszeniem swojej kandydatury lub kandydat na partnera, który dokonał zgłoszenia, a w szczególności Powiatowe Centrum Pomocy Rodzinie nie ponosi odpowiedzialności za koszty przygotowania zgłoszenia.</w:t>
      </w:r>
    </w:p>
    <w:p w:rsidR="00B278C9" w:rsidRPr="001275E4" w:rsidRDefault="00B278C9" w:rsidP="00E75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Wyniki naboru zostaną ogłoszone na stronie internetowej Powiatowego Centrum Pomocy Rodzinie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terminie 2 tygodni od dnia podjęcia ostatecznej decyzji przez Komisję Konkursową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8C9" w:rsidRPr="001275E4" w:rsidRDefault="00B278C9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Po ogłoszeniu wyników naboru,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wybranym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artnerem zostanie podpisana umowa o partnerstwie regulująca szcze</w:t>
      </w:r>
      <w:r>
        <w:rPr>
          <w:rFonts w:ascii="Times New Roman" w:hAnsi="Times New Roman" w:cs="Times New Roman"/>
          <w:color w:val="000000"/>
          <w:sz w:val="24"/>
          <w:szCs w:val="24"/>
        </w:rPr>
        <w:t>gółowe warunki współpracy i rolę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Partnera 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przy przygotowaniu i realizacji Projektu.</w:t>
      </w:r>
    </w:p>
    <w:p w:rsidR="00B278C9" w:rsidRPr="001275E4" w:rsidRDefault="00B278C9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 xml:space="preserve">W przypadku wystąpienia okoliczności uniemożliwiającej zawarcie umowy partnerstwa </w:t>
      </w:r>
      <w:r>
        <w:rPr>
          <w:rFonts w:ascii="Times New Roman" w:hAnsi="Times New Roman" w:cs="Times New Roman"/>
          <w:color w:val="000000"/>
          <w:sz w:val="24"/>
          <w:szCs w:val="24"/>
        </w:rPr>
        <w:t>z wybranym w wyniku naboru P</w:t>
      </w:r>
      <w:r w:rsidRPr="001275E4">
        <w:rPr>
          <w:rFonts w:ascii="Times New Roman" w:hAnsi="Times New Roman" w:cs="Times New Roman"/>
          <w:color w:val="000000"/>
          <w:sz w:val="24"/>
          <w:szCs w:val="24"/>
        </w:rPr>
        <w:t>artnerem, Powiatowe Centrum Pomocy Rodzinie dopuszcza możliwość zawarcia umowy partnerstwa z podmiotem, który jako następny w kolejności został najwyżej oceniony.</w:t>
      </w:r>
    </w:p>
    <w:p w:rsidR="00B278C9" w:rsidRPr="001275E4" w:rsidRDefault="00B278C9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Od ogłoszonego wyniku naboru nie przysługuje odwołanie.</w:t>
      </w:r>
    </w:p>
    <w:p w:rsidR="00B278C9" w:rsidRDefault="00B278C9" w:rsidP="002B1F7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5E4">
        <w:rPr>
          <w:rFonts w:ascii="Times New Roman" w:hAnsi="Times New Roman" w:cs="Times New Roman"/>
          <w:color w:val="000000"/>
          <w:sz w:val="24"/>
          <w:szCs w:val="24"/>
        </w:rPr>
        <w:t>Zgłoszenie należy przesłać w języku polskim, sporządzone komputerowo.</w:t>
      </w: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8C9" w:rsidRDefault="00B278C9" w:rsidP="0043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8C9" w:rsidRPr="00A3720D" w:rsidRDefault="00B278C9" w:rsidP="0043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Załącznik nr 2</w:t>
      </w:r>
    </w:p>
    <w:p w:rsidR="00B278C9" w:rsidRPr="00A3720D" w:rsidRDefault="00B278C9" w:rsidP="0043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78C9" w:rsidRPr="00A3720D" w:rsidRDefault="00B278C9" w:rsidP="0043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do ogłoszenia o otwartym konkursie na nabór Partnera do wspólnej realizacji projektu.</w:t>
      </w:r>
    </w:p>
    <w:p w:rsidR="00B278C9" w:rsidRPr="00D721EB" w:rsidRDefault="00B278C9" w:rsidP="0043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C9" w:rsidRPr="00D721EB" w:rsidRDefault="00B278C9" w:rsidP="0043109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B278C9" w:rsidRPr="00D721EB" w:rsidRDefault="00B278C9" w:rsidP="004310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E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B278C9" w:rsidRPr="00D721EB" w:rsidRDefault="00B278C9" w:rsidP="004310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B278C9" w:rsidRPr="0061333E">
        <w:tc>
          <w:tcPr>
            <w:tcW w:w="9212" w:type="dxa"/>
            <w:shd w:val="clear" w:color="auto" w:fill="F2F2F2"/>
          </w:tcPr>
          <w:p w:rsidR="00B278C9" w:rsidRPr="0061333E" w:rsidRDefault="00B278C9" w:rsidP="00373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Otwarty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nabór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Partnera do wspólnego przygotowania i realizacji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w ramach konkursu </w:t>
            </w:r>
            <w:r w:rsidRPr="00D721EB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współfinansowanego </w:t>
            </w: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Europejskiego Funduszu 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r w:rsidRPr="00D721EB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ramach </w:t>
            </w: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Regionalnego Programu Operacyjnego Województwa Pomorskiego na lata 2014-2020</w:t>
            </w:r>
          </w:p>
          <w:p w:rsidR="00B278C9" w:rsidRDefault="00B278C9" w:rsidP="00373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 Priorytetowa Integracja, D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 usługi społeczne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8C9" w:rsidRPr="0061333E" w:rsidRDefault="00B278C9" w:rsidP="003730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Poddziałanie 6.2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rozwój usług społecznych – Mechanizm ZIT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78C9" w:rsidRPr="00D721EB" w:rsidRDefault="00B278C9" w:rsidP="00431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"/>
        <w:gridCol w:w="4311"/>
        <w:gridCol w:w="4028"/>
        <w:gridCol w:w="32"/>
      </w:tblGrid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PODMIOCIE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Nazwa podmiotu: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B278C9" w:rsidRPr="0061333E">
        <w:trPr>
          <w:gridAfter w:val="1"/>
          <w:wAfter w:w="32" w:type="dxa"/>
          <w:trHeight w:val="372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0"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6.3 Ulica: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6.4 Numer domu: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6.8 Adres strony internetowej: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7.1 Imię: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7.2 Nazwisko: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7.4 Adres poczty elektronicznej: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8.1 Imię: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8.2 Nazwisko: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8.5 Numer faksu: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431099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BRANE POD UWAGĘ PRZY WYBORZE PARTNERA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ind w:left="2977" w:hanging="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dostępu (TAK/NIE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1" w:type="dxa"/>
          </w:tcPr>
          <w:p w:rsidR="00B278C9" w:rsidRPr="0061333E" w:rsidRDefault="00B278C9" w:rsidP="00810B0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Zgodność misji/profilu działalności Partnera z celami partnerstwa.</w:t>
            </w:r>
          </w:p>
          <w:p w:rsidR="00B278C9" w:rsidRPr="00D721EB" w:rsidRDefault="00B278C9" w:rsidP="00373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B278C9" w:rsidRPr="0061333E"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1" w:type="dxa"/>
          </w:tcPr>
          <w:p w:rsidR="00B278C9" w:rsidRPr="0061333E" w:rsidRDefault="00B278C9" w:rsidP="00810B0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Doświadczenie w realizacji usług aktywizacji społeczno–zawodowej w tym w zakresie zwiększania zatrudnienia i aktywizacji osób bezrobotnych i nieaktywnych zawodowo na terenie powiatu puckiego.</w:t>
            </w:r>
          </w:p>
        </w:tc>
        <w:tc>
          <w:tcPr>
            <w:tcW w:w="4060" w:type="dxa"/>
            <w:gridSpan w:val="2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trHeight w:val="278"/>
        </w:trPr>
        <w:tc>
          <w:tcPr>
            <w:tcW w:w="9062" w:type="dxa"/>
            <w:gridSpan w:val="4"/>
          </w:tcPr>
          <w:p w:rsidR="00B278C9" w:rsidRPr="00D721EB" w:rsidRDefault="00B278C9" w:rsidP="003730E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B278C9" w:rsidRPr="0061333E"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1" w:type="dxa"/>
          </w:tcPr>
          <w:p w:rsidR="00B278C9" w:rsidRPr="0061333E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Deklarowany wkład potencjalnego partnera w realizację celu partnerstwa (zasoby ludzkie, organizacyjne, techniczne).</w:t>
            </w:r>
          </w:p>
          <w:p w:rsidR="00B278C9" w:rsidRPr="00D721EB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1" w:type="dxa"/>
          </w:tcPr>
          <w:p w:rsidR="00B278C9" w:rsidRPr="0061333E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Doświadczenia w realizacji projektów współfinansowanych ze środków Unii Europejskiej w ramach Europejskiego Funduszu Społecznego, </w:t>
            </w:r>
          </w:p>
          <w:p w:rsidR="00B278C9" w:rsidRPr="0061333E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3730E3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1" w:type="dxa"/>
          </w:tcPr>
          <w:p w:rsidR="00B278C9" w:rsidRPr="0061333E" w:rsidRDefault="00B278C9" w:rsidP="00EB1A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Proponowany zakres merytoryczny, przewidzianych do powierzenia Partnerowi działań oraz przewidywane rezultaty ich realizacji.</w:t>
            </w:r>
          </w:p>
          <w:p w:rsidR="00B278C9" w:rsidRPr="00D721EB" w:rsidRDefault="00B278C9" w:rsidP="003730E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810B04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Maksymalna liczba punktów: 1/8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1" w:type="dxa"/>
          </w:tcPr>
          <w:p w:rsidR="00B278C9" w:rsidRPr="0061333E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>Posiadany potencjał kadrowo – organizacyjny niezbędny do realizacji projektu oraz propozycja wkładu Partnera w realizacje projektu i utrzymanie jego trwałości po zakończeniu finansowania ze środków UE.</w:t>
            </w:r>
          </w:p>
          <w:p w:rsidR="00B278C9" w:rsidRPr="00D721EB" w:rsidRDefault="00B278C9" w:rsidP="003730E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C9" w:rsidRPr="0061333E">
        <w:trPr>
          <w:gridAfter w:val="1"/>
          <w:wAfter w:w="32" w:type="dxa"/>
        </w:trPr>
        <w:tc>
          <w:tcPr>
            <w:tcW w:w="9030" w:type="dxa"/>
            <w:gridSpan w:val="3"/>
          </w:tcPr>
          <w:p w:rsidR="00B278C9" w:rsidRPr="00D721EB" w:rsidRDefault="00B278C9" w:rsidP="00810B0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Maksymalna liczba </w:t>
            </w:r>
            <w:r w:rsidRPr="00D721EB">
              <w:rPr>
                <w:rFonts w:ascii="Times New Roman" w:hAnsi="Times New Roman" w:cs="Times New Roman"/>
                <w:sz w:val="24"/>
                <w:szCs w:val="24"/>
              </w:rPr>
              <w:t>punktów: 1/8</w:t>
            </w:r>
          </w:p>
        </w:tc>
      </w:tr>
      <w:tr w:rsidR="00B278C9" w:rsidRPr="0061333E">
        <w:trPr>
          <w:gridAfter w:val="1"/>
          <w:wAfter w:w="32" w:type="dxa"/>
        </w:trPr>
        <w:tc>
          <w:tcPr>
            <w:tcW w:w="691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11" w:type="dxa"/>
          </w:tcPr>
          <w:p w:rsidR="00B278C9" w:rsidRPr="0061333E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Zgodność oferty z </w:t>
            </w:r>
            <w:r w:rsidRPr="00613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Regionalnym Programem Operacyjnym Województwa Pomorskiego na lata 2014-2020 współfinansowanego z Europejskiego Funduszu 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społecznego Oś Priorytetowa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Integracja, działanie 6.2 usługi społeczne  , Poddziałanie 6.2. Rozwój usług społecznych</w:t>
            </w:r>
            <w:r w:rsidRPr="0061333E">
              <w:rPr>
                <w:rFonts w:ascii="Times New Roman" w:hAnsi="Times New Roman" w:cs="Times New Roman"/>
                <w:sz w:val="24"/>
                <w:szCs w:val="24"/>
              </w:rPr>
              <w:t xml:space="preserve"> – Mechanizm ZIT.</w:t>
            </w:r>
          </w:p>
          <w:p w:rsidR="00B278C9" w:rsidRPr="0061333E" w:rsidRDefault="00B278C9" w:rsidP="003730E3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ind w:left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78C9" w:rsidRPr="0061333E" w:rsidRDefault="00B278C9" w:rsidP="003730E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278C9" w:rsidRPr="00D721EB" w:rsidRDefault="00B278C9" w:rsidP="003730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C9" w:rsidRDefault="00B278C9" w:rsidP="00431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C9" w:rsidRPr="00D721EB" w:rsidRDefault="00B278C9" w:rsidP="00431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C9" w:rsidRPr="00D721EB" w:rsidRDefault="00B278C9" w:rsidP="004310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C9" w:rsidRPr="00D721EB" w:rsidRDefault="00B278C9" w:rsidP="004310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Data i podpis osoby upoważnionej</w:t>
      </w:r>
    </w:p>
    <w:p w:rsidR="00B278C9" w:rsidRPr="00D721EB" w:rsidRDefault="00B278C9" w:rsidP="0043109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8C9" w:rsidRPr="00D721EB" w:rsidRDefault="00B278C9" w:rsidP="00431099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1EB"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…………………………………………</w:t>
      </w:r>
    </w:p>
    <w:p w:rsidR="00B278C9" w:rsidRDefault="00B278C9" w:rsidP="00431099">
      <w:pPr>
        <w:rPr>
          <w:rFonts w:ascii="Times New Roman" w:hAnsi="Times New Roman" w:cs="Times New Roman"/>
          <w:sz w:val="24"/>
          <w:szCs w:val="24"/>
        </w:rPr>
      </w:pPr>
    </w:p>
    <w:p w:rsidR="00B278C9" w:rsidRDefault="00B278C9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278C9" w:rsidRDefault="00B278C9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278C9" w:rsidRDefault="00B278C9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278C9" w:rsidRDefault="00B278C9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278C9" w:rsidRPr="00D721EB" w:rsidRDefault="00B278C9" w:rsidP="0043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278C9" w:rsidRPr="00431099" w:rsidRDefault="00B278C9" w:rsidP="004310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278C9" w:rsidRPr="00431099" w:rsidSect="004A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4907C6"/>
    <w:multiLevelType w:val="hybridMultilevel"/>
    <w:tmpl w:val="BA3AD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342C3B"/>
    <w:multiLevelType w:val="hybridMultilevel"/>
    <w:tmpl w:val="7AF4898E"/>
    <w:lvl w:ilvl="0" w:tplc="62D88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43066"/>
    <w:multiLevelType w:val="hybridMultilevel"/>
    <w:tmpl w:val="1E8A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086"/>
    <w:multiLevelType w:val="hybridMultilevel"/>
    <w:tmpl w:val="8EA84356"/>
    <w:lvl w:ilvl="0" w:tplc="CCEAC510">
      <w:start w:val="1"/>
      <w:numFmt w:val="lowerRoman"/>
      <w:lvlText w:val="%1."/>
      <w:lvlJc w:val="left"/>
      <w:pPr>
        <w:ind w:left="708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152D0100"/>
    <w:multiLevelType w:val="hybridMultilevel"/>
    <w:tmpl w:val="987A2E0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2A77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647C"/>
    <w:multiLevelType w:val="hybridMultilevel"/>
    <w:tmpl w:val="8AE61CB6"/>
    <w:lvl w:ilvl="0" w:tplc="EE980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273A"/>
    <w:multiLevelType w:val="hybridMultilevel"/>
    <w:tmpl w:val="4F20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7632"/>
    <w:multiLevelType w:val="hybridMultilevel"/>
    <w:tmpl w:val="DDAE18E0"/>
    <w:lvl w:ilvl="0" w:tplc="85CE9C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C80392"/>
    <w:multiLevelType w:val="hybridMultilevel"/>
    <w:tmpl w:val="4F20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51D8"/>
    <w:multiLevelType w:val="hybridMultilevel"/>
    <w:tmpl w:val="67024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5560"/>
    <w:multiLevelType w:val="hybridMultilevel"/>
    <w:tmpl w:val="2D3EF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C532B29"/>
    <w:multiLevelType w:val="hybridMultilevel"/>
    <w:tmpl w:val="E03258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8C0053B0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60B2"/>
    <w:multiLevelType w:val="hybridMultilevel"/>
    <w:tmpl w:val="1256D63A"/>
    <w:lvl w:ilvl="0" w:tplc="EE980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58E52A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553B"/>
    <w:multiLevelType w:val="hybridMultilevel"/>
    <w:tmpl w:val="03867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17771FD"/>
    <w:multiLevelType w:val="hybridMultilevel"/>
    <w:tmpl w:val="E9C8383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9E98E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810"/>
    <w:multiLevelType w:val="hybridMultilevel"/>
    <w:tmpl w:val="9E9AE9FE"/>
    <w:lvl w:ilvl="0" w:tplc="FB081B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915DAB"/>
    <w:multiLevelType w:val="hybridMultilevel"/>
    <w:tmpl w:val="A17ED550"/>
    <w:lvl w:ilvl="0" w:tplc="595CB7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DA7899"/>
    <w:multiLevelType w:val="hybridMultilevel"/>
    <w:tmpl w:val="48B47E66"/>
    <w:lvl w:ilvl="0" w:tplc="8D3E1822">
      <w:start w:val="1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501"/>
    <w:multiLevelType w:val="hybridMultilevel"/>
    <w:tmpl w:val="FDE4A4E8"/>
    <w:lvl w:ilvl="0" w:tplc="000C2F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56DA"/>
    <w:multiLevelType w:val="hybridMultilevel"/>
    <w:tmpl w:val="FDD2F286"/>
    <w:lvl w:ilvl="0" w:tplc="C0F05E6E">
      <w:start w:val="1"/>
      <w:numFmt w:val="lowerRoman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F73F8"/>
    <w:multiLevelType w:val="hybridMultilevel"/>
    <w:tmpl w:val="E4F08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C6685"/>
    <w:multiLevelType w:val="hybridMultilevel"/>
    <w:tmpl w:val="DADE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C52B8"/>
    <w:multiLevelType w:val="hybridMultilevel"/>
    <w:tmpl w:val="4CC0B178"/>
    <w:lvl w:ilvl="0" w:tplc="50C2AA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676E54"/>
    <w:multiLevelType w:val="hybridMultilevel"/>
    <w:tmpl w:val="704CA786"/>
    <w:lvl w:ilvl="0" w:tplc="54A6EEFA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5837B1"/>
    <w:multiLevelType w:val="hybridMultilevel"/>
    <w:tmpl w:val="EC9A7348"/>
    <w:lvl w:ilvl="0" w:tplc="3380346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BCEA766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4BEDEC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D40251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5DA9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E78B33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75015F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F462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0770C4"/>
    <w:multiLevelType w:val="hybridMultilevel"/>
    <w:tmpl w:val="8AE61CB6"/>
    <w:lvl w:ilvl="0" w:tplc="EE9806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64B89"/>
    <w:multiLevelType w:val="hybridMultilevel"/>
    <w:tmpl w:val="E12856A4"/>
    <w:lvl w:ilvl="0" w:tplc="C41E6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2AE6"/>
    <w:multiLevelType w:val="hybridMultilevel"/>
    <w:tmpl w:val="0F28A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754A0"/>
    <w:multiLevelType w:val="hybridMultilevel"/>
    <w:tmpl w:val="B05C3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21"/>
  </w:num>
  <w:num w:numId="10">
    <w:abstractNumId w:val="4"/>
  </w:num>
  <w:num w:numId="11">
    <w:abstractNumId w:val="5"/>
  </w:num>
  <w:num w:numId="12">
    <w:abstractNumId w:val="15"/>
  </w:num>
  <w:num w:numId="13">
    <w:abstractNumId w:val="27"/>
  </w:num>
  <w:num w:numId="14">
    <w:abstractNumId w:val="13"/>
  </w:num>
  <w:num w:numId="15">
    <w:abstractNumId w:val="29"/>
  </w:num>
  <w:num w:numId="16">
    <w:abstractNumId w:val="20"/>
  </w:num>
  <w:num w:numId="17">
    <w:abstractNumId w:val="22"/>
  </w:num>
  <w:num w:numId="18">
    <w:abstractNumId w:val="10"/>
  </w:num>
  <w:num w:numId="19">
    <w:abstractNumId w:val="23"/>
  </w:num>
  <w:num w:numId="20">
    <w:abstractNumId w:val="28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7"/>
  </w:num>
  <w:num w:numId="26">
    <w:abstractNumId w:val="17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52"/>
    <w:rsid w:val="000154E6"/>
    <w:rsid w:val="00060342"/>
    <w:rsid w:val="00091AAC"/>
    <w:rsid w:val="000D6733"/>
    <w:rsid w:val="001275E4"/>
    <w:rsid w:val="00135723"/>
    <w:rsid w:val="001A78B4"/>
    <w:rsid w:val="001E6D6E"/>
    <w:rsid w:val="001F56E7"/>
    <w:rsid w:val="001F6424"/>
    <w:rsid w:val="00247E6A"/>
    <w:rsid w:val="002B1F79"/>
    <w:rsid w:val="002D7A73"/>
    <w:rsid w:val="0030551A"/>
    <w:rsid w:val="003730E3"/>
    <w:rsid w:val="003A65A8"/>
    <w:rsid w:val="003E45E7"/>
    <w:rsid w:val="00431099"/>
    <w:rsid w:val="004A2F4F"/>
    <w:rsid w:val="004B09C9"/>
    <w:rsid w:val="004F2F05"/>
    <w:rsid w:val="005019D1"/>
    <w:rsid w:val="005B7617"/>
    <w:rsid w:val="005D7388"/>
    <w:rsid w:val="0061333E"/>
    <w:rsid w:val="00672A77"/>
    <w:rsid w:val="007254F4"/>
    <w:rsid w:val="00726D31"/>
    <w:rsid w:val="007F2C35"/>
    <w:rsid w:val="00810B04"/>
    <w:rsid w:val="008C328D"/>
    <w:rsid w:val="008D57CE"/>
    <w:rsid w:val="008F531C"/>
    <w:rsid w:val="009341D6"/>
    <w:rsid w:val="00940B04"/>
    <w:rsid w:val="00996A58"/>
    <w:rsid w:val="00A0272E"/>
    <w:rsid w:val="00A36766"/>
    <w:rsid w:val="00A3720D"/>
    <w:rsid w:val="00A57317"/>
    <w:rsid w:val="00A57D10"/>
    <w:rsid w:val="00A61C02"/>
    <w:rsid w:val="00AC4EC3"/>
    <w:rsid w:val="00AD4C98"/>
    <w:rsid w:val="00AF05C6"/>
    <w:rsid w:val="00B278C9"/>
    <w:rsid w:val="00B40952"/>
    <w:rsid w:val="00BB5115"/>
    <w:rsid w:val="00C319D0"/>
    <w:rsid w:val="00CA4F0E"/>
    <w:rsid w:val="00D721EB"/>
    <w:rsid w:val="00DF541A"/>
    <w:rsid w:val="00E133B9"/>
    <w:rsid w:val="00E75B22"/>
    <w:rsid w:val="00EB1A91"/>
    <w:rsid w:val="00ED4566"/>
    <w:rsid w:val="00ED7C4D"/>
    <w:rsid w:val="00F03577"/>
    <w:rsid w:val="00F5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45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431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2093</Words>
  <Characters>12559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Pomocy Rodzinie w Pucku ogłasza konkurs na nabór 1 Partnera </dc:title>
  <dc:subject/>
  <dc:creator>Pozytywne Inicjatywy</dc:creator>
  <cp:keywords/>
  <dc:description/>
  <cp:lastModifiedBy>ASosnowska</cp:lastModifiedBy>
  <cp:revision>2</cp:revision>
  <dcterms:created xsi:type="dcterms:W3CDTF">2018-10-03T10:23:00Z</dcterms:created>
  <dcterms:modified xsi:type="dcterms:W3CDTF">2018-10-03T10:23:00Z</dcterms:modified>
</cp:coreProperties>
</file>